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8B" w:rsidRPr="00346B8B" w:rsidRDefault="00346B8B" w:rsidP="00346B8B">
      <w:pPr>
        <w:widowControl w:val="0"/>
        <w:spacing w:after="60" w:line="249" w:lineRule="auto"/>
        <w:rPr>
          <w:rFonts w:ascii="SPD 2002 TheSans" w:hAnsi="SPD 2002 TheSans"/>
          <w:color w:val="FF0000"/>
          <w:sz w:val="28"/>
          <w:szCs w:val="28"/>
          <w14:ligatures w14:val="none"/>
        </w:rPr>
      </w:pPr>
      <w:bookmarkStart w:id="0" w:name="_GoBack"/>
      <w:r w:rsidRPr="00346B8B">
        <w:rPr>
          <w:rFonts w:ascii="SPD 2002 TheSans" w:hAnsi="SPD 2002 TheSans"/>
          <w:color w:val="FF0000"/>
          <w:sz w:val="28"/>
          <w:szCs w:val="28"/>
          <w14:ligatures w14:val="none"/>
        </w:rPr>
        <w:t xml:space="preserve">Straßen NRW – Quo </w:t>
      </w:r>
      <w:proofErr w:type="spellStart"/>
      <w:proofErr w:type="gramStart"/>
      <w:r w:rsidRPr="00346B8B">
        <w:rPr>
          <w:rFonts w:ascii="SPD 2002 TheSans" w:hAnsi="SPD 2002 TheSans"/>
          <w:color w:val="FF0000"/>
          <w:sz w:val="28"/>
          <w:szCs w:val="28"/>
          <w14:ligatures w14:val="none"/>
        </w:rPr>
        <w:t>vadis</w:t>
      </w:r>
      <w:proofErr w:type="spellEnd"/>
      <w:r w:rsidRPr="00346B8B">
        <w:rPr>
          <w:rFonts w:ascii="SPD 2002 TheSans" w:hAnsi="SPD 2002 TheSans"/>
          <w:color w:val="FF0000"/>
          <w:sz w:val="28"/>
          <w:szCs w:val="28"/>
          <w14:ligatures w14:val="none"/>
        </w:rPr>
        <w:t xml:space="preserve"> ?</w:t>
      </w:r>
      <w:proofErr w:type="gramEnd"/>
    </w:p>
    <w:bookmarkEnd w:id="0"/>
    <w:p w:rsidR="00346B8B" w:rsidRDefault="00346B8B" w:rsidP="00346B8B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Im Mai 2023 hat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Fraktion </w:t>
      </w:r>
      <w:r>
        <w:rPr>
          <w:rFonts w:ascii="SPD 2002 TheSans" w:hAnsi="SPD 2002 TheSans"/>
          <w:sz w:val="22"/>
          <w:szCs w:val="22"/>
          <w14:ligatures w14:val="none"/>
        </w:rPr>
        <w:t xml:space="preserve">auf Anregung der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 Witzhelden</w:t>
      </w:r>
      <w:r>
        <w:rPr>
          <w:rFonts w:ascii="SPD 2002 TheSans" w:hAnsi="SPD 2002 TheSans"/>
          <w:sz w:val="22"/>
          <w:szCs w:val="22"/>
          <w14:ligatures w14:val="none"/>
        </w:rPr>
        <w:t xml:space="preserve"> eine Anfrage an die Stadt für Straßen NRW bzgl. Sanierung der L 294 gestellt.</w:t>
      </w:r>
    </w:p>
    <w:p w:rsidR="00346B8B" w:rsidRDefault="00346B8B" w:rsidP="00346B8B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Inhalt war u.a.:</w:t>
      </w:r>
    </w:p>
    <w:p w:rsidR="00346B8B" w:rsidRDefault="00346B8B" w:rsidP="00346B8B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Wann wird die ... Strecke bis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Hilgen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saniert ?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</w:p>
    <w:p w:rsidR="00346B8B" w:rsidRDefault="00346B8B" w:rsidP="00346B8B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Wird dort dann auch Fuß-/Radweg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bearbeitet ?</w:t>
      </w:r>
      <w:proofErr w:type="gramEnd"/>
    </w:p>
    <w:p w:rsidR="00346B8B" w:rsidRDefault="00346B8B" w:rsidP="00346B8B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Wird dabei zwischen Kuhle und Einmündung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Hölverscheid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ein Fuß-/Radweg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angelegt ?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</w:p>
    <w:p w:rsidR="00346B8B" w:rsidRDefault="00346B8B" w:rsidP="00346B8B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Dank des Engagements der Stadtverwaltung Leichlingen gab es eine Antwort von Straßen NRW:</w:t>
      </w:r>
    </w:p>
    <w:p w:rsidR="00346B8B" w:rsidRDefault="00346B8B" w:rsidP="00346B8B">
      <w:pPr>
        <w:widowControl w:val="0"/>
        <w:spacing w:after="60" w:line="249" w:lineRule="auto"/>
        <w:ind w:left="43" w:firstLine="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Der Abschnitt von Witzhelden bis </w:t>
      </w:r>
      <w:proofErr w:type="spellStart"/>
      <w:r>
        <w:rPr>
          <w:rFonts w:ascii="Arial" w:hAnsi="Arial" w:cs="Arial"/>
          <w:sz w:val="22"/>
          <w:szCs w:val="22"/>
          <w14:ligatures w14:val="none"/>
        </w:rPr>
        <w:t>Hilgen</w:t>
      </w:r>
      <w:proofErr w:type="spellEnd"/>
      <w:r>
        <w:rPr>
          <w:rFonts w:ascii="Arial" w:hAnsi="Arial" w:cs="Arial"/>
          <w:sz w:val="22"/>
          <w:szCs w:val="22"/>
          <w14:ligatures w14:val="none"/>
        </w:rPr>
        <w:t xml:space="preserve"> wird voraussichtlich in den Sommerferien 2023 saniert.  … Im Abschnitt 9 (Witzhelden bis </w:t>
      </w:r>
      <w:proofErr w:type="spellStart"/>
      <w:r>
        <w:rPr>
          <w:rFonts w:ascii="Arial" w:hAnsi="Arial" w:cs="Arial"/>
          <w:sz w:val="22"/>
          <w:szCs w:val="22"/>
          <w14:ligatures w14:val="none"/>
        </w:rPr>
        <w:t>Hilgen</w:t>
      </w:r>
      <w:proofErr w:type="spellEnd"/>
      <w:r>
        <w:rPr>
          <w:rFonts w:ascii="Arial" w:hAnsi="Arial" w:cs="Arial"/>
          <w:sz w:val="22"/>
          <w:szCs w:val="22"/>
          <w14:ligatures w14:val="none"/>
        </w:rPr>
        <w:t>) wird der bestehende Rad-/Gehweg im Rahmen der Erhaltungsmaßnahme in den Sommerferien 2023 saniert.</w:t>
      </w:r>
    </w:p>
    <w:p w:rsidR="00346B8B" w:rsidRDefault="00346B8B" w:rsidP="00346B8B">
      <w:pPr>
        <w:widowControl w:val="0"/>
        <w:spacing w:after="60" w:line="249" w:lineRule="auto"/>
        <w:ind w:left="43" w:firstLine="7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Da die Gehwegerneuerung entgegen dieser Aussage nicht im Rahmen der Bauarbeiten in den Sommerferien umgesetzt wurde, hat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>im nächsten Bezirksausschuss sofort nachgefragt.</w:t>
      </w:r>
    </w:p>
    <w:p w:rsidR="00346B8B" w:rsidRDefault="00346B8B" w:rsidP="00346B8B">
      <w:pPr>
        <w:widowControl w:val="0"/>
        <w:spacing w:after="60" w:line="249" w:lineRule="auto"/>
        <w:ind w:left="43" w:firstLine="7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Dazu kam folgende Info von Straßen NRW:</w:t>
      </w:r>
    </w:p>
    <w:p w:rsidR="00346B8B" w:rsidRDefault="00346B8B" w:rsidP="00346B8B">
      <w:pPr>
        <w:widowControl w:val="0"/>
        <w:spacing w:after="60" w:line="249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Die Gehwege wurden bei der Sanierung ... nicht berücksichtigt, um mit der knappen Bauzeit in den Sommerferien auszukommen.</w:t>
      </w:r>
    </w:p>
    <w:p w:rsidR="00346B8B" w:rsidRDefault="00346B8B" w:rsidP="00346B8B">
      <w:pPr>
        <w:widowControl w:val="0"/>
        <w:spacing w:after="60" w:line="249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Sie sollen nun Ende des Jahres nachgeholt werden. Dabei erfolgt eine Sanierung der vorhandenen Gehwege sowie der barrierefreie Ausbau der Haltestellen. Auch soll die Fußgängerampel in Kuhle barrierefrei werden 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>… .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346B8B" w:rsidRDefault="00346B8B" w:rsidP="00346B8B">
      <w:pPr>
        <w:widowControl w:val="0"/>
        <w:spacing w:after="60" w:line="249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Straßen NRW weist aber darauf hin, dass es sich dabei um eine Bestandssanierung handelt. Netzlücken werden bei dieser Maßnahme nicht geschlossen.</w:t>
      </w:r>
    </w:p>
    <w:p w:rsidR="00346B8B" w:rsidRDefault="00346B8B" w:rsidP="00346B8B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Bisher ist von diesem Arbeiten nichts zu sehen.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 Witzhelden</w:t>
      </w:r>
      <w:r>
        <w:rPr>
          <w:rFonts w:ascii="SPD 2002 TheSans" w:hAnsi="SPD 2002 TheSans"/>
          <w:sz w:val="22"/>
          <w:szCs w:val="22"/>
          <w14:ligatures w14:val="none"/>
        </w:rPr>
        <w:t xml:space="preserve"> wird weiter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dran bleiben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>.</w:t>
      </w:r>
    </w:p>
    <w:p w:rsidR="00346B8B" w:rsidRDefault="00346B8B" w:rsidP="00346B8B">
      <w:pPr>
        <w:widowControl w:val="0"/>
        <w:spacing w:after="60" w:line="249" w:lineRule="auto"/>
        <w:rPr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Außerdem stellt sich hier mal wieder die Frage, ob es nicht viel sinnvoller wäre, die Landesstrassen mit entsprechender Finanzzuweisung durch die Kommunen unterhalten zu lassen. </w:t>
      </w:r>
    </w:p>
    <w:p w:rsidR="00346B8B" w:rsidRDefault="00346B8B" w:rsidP="00346B8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819E6" w:rsidRDefault="007819E6"/>
    <w:sectPr w:rsidR="00781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8B"/>
    <w:rsid w:val="00346B8B"/>
    <w:rsid w:val="007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0939"/>
  <w15:chartTrackingRefBased/>
  <w15:docId w15:val="{A15F21B0-E382-44C4-9003-70B0D132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B8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2023-12-30T10:27:00Z</dcterms:created>
  <dcterms:modified xsi:type="dcterms:W3CDTF">2023-12-30T10:28:00Z</dcterms:modified>
</cp:coreProperties>
</file>