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DB" w:rsidRDefault="009430DB" w:rsidP="009430DB">
      <w:pPr>
        <w:widowControl w:val="0"/>
        <w:spacing w:after="40" w:line="249" w:lineRule="auto"/>
        <w:jc w:val="center"/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</w:pPr>
      <w:r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ÖPNV-Service—ÖPNV-Service—ÖPNV-Service</w:t>
      </w:r>
    </w:p>
    <w:p w:rsidR="009430DB" w:rsidRDefault="009430DB" w:rsidP="009430DB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 xml:space="preserve">hat für Sie eine Kurzfassung der Fahrpläne der Buslinien, die auf dem Gemeindegebiet unterwegs sind, erstellt. Zu 258, 278, und 252 können Sie das Infoblatt bei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den Wahlkreisbetreuer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*innen, den Ratsmitgliedern, im Ratsstuben Treff-O bei den Montags- und Mittwochs-Sprechstunden, unter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www.spd-witzhelden.de </w:t>
      </w:r>
      <w:r>
        <w:rPr>
          <w:rFonts w:ascii="SPD 2002 TheSans" w:hAnsi="SPD 2002 TheSans"/>
          <w:sz w:val="22"/>
          <w:szCs w:val="22"/>
          <w14:ligatures w14:val="none"/>
        </w:rPr>
        <w:t>und an verschiedenen Stellen im Ort erhalten.</w:t>
      </w:r>
    </w:p>
    <w:p w:rsidR="009430DB" w:rsidRDefault="009430DB" w:rsidP="009430D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7F95" w:rsidRDefault="00C97F95">
      <w:bookmarkStart w:id="0" w:name="_GoBack"/>
      <w:bookmarkEnd w:id="0"/>
    </w:p>
    <w:sectPr w:rsidR="00C97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DB"/>
    <w:rsid w:val="009430DB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D1FA-3B1D-45FE-834A-8495D13A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0D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2022-12-19T15:23:00Z</dcterms:created>
  <dcterms:modified xsi:type="dcterms:W3CDTF">2022-12-19T15:23:00Z</dcterms:modified>
</cp:coreProperties>
</file>