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E3" w:rsidRPr="009237E3" w:rsidRDefault="009237E3" w:rsidP="009237E3">
      <w:pPr>
        <w:widowControl w:val="0"/>
        <w:jc w:val="center"/>
        <w:rPr>
          <w:rFonts w:ascii="SPD 2002 TheSans" w:hAnsi="SPD 2002 TheSans"/>
          <w:color w:val="auto"/>
          <w:sz w:val="32"/>
          <w:szCs w:val="32"/>
          <w14:ligatures w14:val="none"/>
        </w:rPr>
      </w:pPr>
      <w:r w:rsidRPr="009237E3">
        <w:rPr>
          <w:rFonts w:ascii="SPD 2002 TheSans" w:hAnsi="SPD 2002 TheSans"/>
          <w:b/>
          <w:bCs/>
          <w:color w:val="auto"/>
          <w:sz w:val="32"/>
          <w:szCs w:val="32"/>
          <w14:ligatures w14:val="none"/>
        </w:rPr>
        <w:t xml:space="preserve">Der Bus rollt: ÖPNV - Fortschritt für </w:t>
      </w:r>
      <w:proofErr w:type="gramStart"/>
      <w:r w:rsidRPr="009237E3">
        <w:rPr>
          <w:rFonts w:ascii="SPD 2002 TheSans" w:hAnsi="SPD 2002 TheSans"/>
          <w:b/>
          <w:bCs/>
          <w:color w:val="auto"/>
          <w:sz w:val="32"/>
          <w:szCs w:val="32"/>
          <w14:ligatures w14:val="none"/>
        </w:rPr>
        <w:t>alle !</w:t>
      </w:r>
      <w:proofErr w:type="gramEnd"/>
    </w:p>
    <w:p w:rsidR="009237E3" w:rsidRPr="009237E3" w:rsidRDefault="009237E3" w:rsidP="009237E3">
      <w:pPr>
        <w:widowControl w:val="0"/>
        <w:rPr>
          <w:color w:val="auto"/>
          <w14:ligatures w14:val="none"/>
        </w:rPr>
      </w:pPr>
      <w:r w:rsidRPr="009237E3">
        <w:rPr>
          <w:color w:val="auto"/>
          <w14:ligatures w14:val="none"/>
        </w:rPr>
        <w:t> </w:t>
      </w:r>
    </w:p>
    <w:p w:rsidR="009237E3" w:rsidRPr="009237E3" w:rsidRDefault="009237E3" w:rsidP="009237E3">
      <w:pPr>
        <w:widowControl w:val="0"/>
        <w:spacing w:after="40" w:line="249" w:lineRule="auto"/>
        <w:ind w:right="-290"/>
        <w:rPr>
          <w:rFonts w:ascii="SPD 2002 TheSans" w:hAnsi="SPD 2002 TheSans"/>
          <w:color w:val="auto"/>
          <w:sz w:val="22"/>
          <w:szCs w:val="22"/>
          <w14:ligatures w14:val="none"/>
        </w:rPr>
      </w:pPr>
    </w:p>
    <w:p w:rsidR="009237E3" w:rsidRDefault="009237E3" w:rsidP="009237E3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Seit einem Jahr fahren werktags insgesamt 5 Linienbusse in der Stunde die Halte im Großraum Witzhelden an. Bei den Fahrgastzahlen ist allerdings noch Luft nach oben.</w:t>
      </w:r>
    </w:p>
    <w:p w:rsidR="009237E3" w:rsidRDefault="009237E3" w:rsidP="009237E3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Als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 Neuerung im ÖPNV </w:t>
      </w:r>
      <w:r>
        <w:rPr>
          <w:rFonts w:ascii="SPD 2002 TheSans" w:hAnsi="SPD 2002 TheSans"/>
          <w:sz w:val="22"/>
          <w:szCs w:val="22"/>
          <w14:ligatures w14:val="none"/>
        </w:rPr>
        <w:t xml:space="preserve">fährt die Linie 257 Mo-Fr. täglich fünfmal mehr nach Langenfeld und zum S-Bahnhof und als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I-Tüpfelchen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gibt es die neue Buslinie SBX. Diese fährt von Wermelskirchen über Burscheid-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Hilgen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und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Kaltenherberg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und weiter über die Autobahn bis zum nächsten Halt in </w:t>
      </w:r>
      <w:bookmarkStart w:id="0" w:name="_GoBack"/>
      <w:r>
        <w:rPr>
          <w:rFonts w:ascii="SPD 2002 TheSans" w:hAnsi="SPD 2002 TheSans"/>
          <w:sz w:val="22"/>
          <w:szCs w:val="22"/>
          <w14:ligatures w14:val="none"/>
        </w:rPr>
        <w:t xml:space="preserve">Lev-Mitte </w:t>
      </w:r>
      <w:proofErr w:type="spellStart"/>
      <w:proofErr w:type="gramStart"/>
      <w:r>
        <w:rPr>
          <w:rFonts w:ascii="SPD 2002 TheSans" w:hAnsi="SPD 2002 TheSans"/>
          <w:sz w:val="22"/>
          <w:szCs w:val="22"/>
          <w14:ligatures w14:val="none"/>
        </w:rPr>
        <w:t>Bhf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.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Der Bus verkehrt Mo-Fr von 5-21 Uhr im 30 Min-Takt mit Anschluss Richtung Köln </w:t>
      </w:r>
      <w:bookmarkEnd w:id="0"/>
      <w:r>
        <w:rPr>
          <w:rFonts w:ascii="SPD 2002 TheSans" w:hAnsi="SPD 2002 TheSans"/>
          <w:sz w:val="22"/>
          <w:szCs w:val="22"/>
          <w14:ligatures w14:val="none"/>
        </w:rPr>
        <w:t>oder Düsseldorf. An allen Knotenpunkten sind die Umsteigemöglichkeiten aufeinander abgestimmt.</w:t>
      </w:r>
    </w:p>
    <w:p w:rsidR="009237E3" w:rsidRDefault="009237E3" w:rsidP="009237E3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Und voraussichtlich ab April 2023 kommt das bundesweit geltende 49 Euro-Ticket (RBK plant ergänzend ein 29 Euro Sozialticket).</w:t>
      </w:r>
    </w:p>
    <w:p w:rsidR="009237E3" w:rsidRDefault="009237E3" w:rsidP="009237E3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Warum informieren wir Sie über diese Veränderungen im Öffentlichen Personennahverkehr = ÖPNV ab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11.12. ?</w:t>
      </w:r>
      <w:proofErr w:type="gramEnd"/>
    </w:p>
    <w:p w:rsidR="009237E3" w:rsidRDefault="009237E3" w:rsidP="009237E3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In Zeiten von Inflation, Klimakrise u.a. möchten wir Sie auf die neuen Möglichkeiten aufmerksam machen. Damit könnten Sie vielleicht entspannter, ohne Parkplatzsuche und -kosten sowie kostengünstiger und umweltfreundlicher mobil sein.</w:t>
      </w:r>
    </w:p>
    <w:p w:rsidR="009237E3" w:rsidRDefault="009237E3" w:rsidP="009237E3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Ein Umstieg möglichst vieler Menschen auf den ÖPNV, wenn machbar, reduziert für die verbleibenden Auto-Pendler*innen die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Staus  und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 die damit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ver-bundene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Umweltbelastung.</w:t>
      </w:r>
    </w:p>
    <w:p w:rsidR="009237E3" w:rsidRDefault="009237E3" w:rsidP="009237E3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Sollten Sie Beratungsbedarf zum ÖPNV und zur neuen</w:t>
      </w:r>
      <w:r>
        <w:rPr>
          <w:rFonts w:ascii="SPD 2002 TheSans" w:hAnsi="SPD 2002 TheSans"/>
          <w:sz w:val="22"/>
          <w:szCs w:val="22"/>
          <w14:ligatures w14:val="none"/>
        </w:rPr>
        <w:br/>
        <w:t>Mobilität haben, hilft Ihnen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Wolfgang </w:t>
      </w:r>
      <w:proofErr w:type="spell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Legrand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, sachkundiger Bürger im Kreis, am Mittwoch, 15.02.2023 von 11-12 Uhr im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Ratsstuben-Treff-O,</w:t>
      </w:r>
      <w:r>
        <w:rPr>
          <w:rFonts w:ascii="SPD 2002 TheSans" w:hAnsi="SPD 2002 TheSans"/>
          <w:sz w:val="22"/>
          <w:szCs w:val="22"/>
          <w14:ligatures w14:val="none"/>
        </w:rPr>
        <w:br/>
        <w:t>Hauptstr. 10 gerne weiter.</w:t>
      </w:r>
    </w:p>
    <w:p w:rsidR="009237E3" w:rsidRDefault="009237E3" w:rsidP="009237E3">
      <w:pPr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 </w:t>
      </w:r>
    </w:p>
    <w:p w:rsidR="009237E3" w:rsidRDefault="009237E3" w:rsidP="009237E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7F95" w:rsidRDefault="00C97F95"/>
    <w:sectPr w:rsidR="00C9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E3"/>
    <w:rsid w:val="009237E3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4849"/>
  <w15:chartTrackingRefBased/>
  <w15:docId w15:val="{5C55DDCA-9583-4EE4-99B2-6338789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7E3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2022-12-19T15:21:00Z</dcterms:created>
  <dcterms:modified xsi:type="dcterms:W3CDTF">2022-12-19T15:22:00Z</dcterms:modified>
</cp:coreProperties>
</file>